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07F0D4A6"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00EF57AA" w:rsidRPr="00A7252B">
        <w:rPr>
          <w:rFonts w:ascii="Cambria" w:hAnsi="Cambria"/>
        </w:rPr>
        <w:t>Fernando Guzman</w:t>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456338DD" w:rsidR="00EC1C93" w:rsidRPr="00C01BB8" w:rsidRDefault="00EC1C93" w:rsidP="00EC1C93">
      <w:pPr>
        <w:pStyle w:val="NoSpacing"/>
        <w:rPr>
          <w:rFonts w:ascii="Cambria" w:hAnsi="Cambria"/>
          <w:lang w:val="es-ES"/>
        </w:rPr>
      </w:pPr>
      <w:r w:rsidRPr="00C01BB8">
        <w:rPr>
          <w:rFonts w:ascii="Cambria" w:hAnsi="Cambria"/>
          <w:lang w:val="es-ES"/>
        </w:rPr>
        <w:t>San Simon, Arizona 85632</w:t>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00EF57AA">
        <w:rPr>
          <w:rFonts w:ascii="Cambria" w:hAnsi="Cambria"/>
          <w:lang w:val="es-ES"/>
        </w:rPr>
        <w:t>Ashley Peterson</w:t>
      </w:r>
    </w:p>
    <w:p w14:paraId="0938BF9D" w14:textId="77777777" w:rsidR="00EC1C93" w:rsidRPr="00C01BB8" w:rsidRDefault="00EC1C93" w:rsidP="00EC1C93">
      <w:pPr>
        <w:pStyle w:val="NoSpacing"/>
        <w:rPr>
          <w:rFonts w:ascii="Cambria" w:hAnsi="Cambria"/>
          <w:lang w:val="es-ES"/>
        </w:rPr>
      </w:pPr>
      <w:r w:rsidRPr="00C01BB8">
        <w:rPr>
          <w:rFonts w:ascii="Cambria" w:hAnsi="Cambria"/>
          <w:lang w:val="es-ES"/>
        </w:rPr>
        <w:t>520-845-2439</w:t>
      </w:r>
    </w:p>
    <w:p w14:paraId="611B9DF1" w14:textId="77777777" w:rsidR="00EC1C93" w:rsidRPr="00C01BB8" w:rsidRDefault="00EC1C93" w:rsidP="00EC1C93">
      <w:pPr>
        <w:pStyle w:val="NoSpacing"/>
        <w:rPr>
          <w:rFonts w:ascii="Cambria" w:hAnsi="Cambria"/>
          <w:lang w:val="es-ES"/>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76467359"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444C60EE" w:rsidR="00EC1C93" w:rsidRPr="00543F9D" w:rsidRDefault="00EC1C93" w:rsidP="00EC1C93">
      <w:pPr>
        <w:pStyle w:val="NoSpacing"/>
        <w:rPr>
          <w:rFonts w:ascii="Cambria" w:hAnsi="Cambria"/>
          <w:b/>
          <w:bCs/>
        </w:rPr>
      </w:pPr>
      <w:r w:rsidRPr="00543F9D">
        <w:rPr>
          <w:rFonts w:ascii="Cambria" w:hAnsi="Cambria"/>
          <w:b/>
          <w:bCs/>
        </w:rPr>
        <w:t>T</w:t>
      </w:r>
      <w:r w:rsidR="00321473">
        <w:rPr>
          <w:rFonts w:ascii="Cambria" w:hAnsi="Cambria"/>
          <w:b/>
          <w:bCs/>
        </w:rPr>
        <w:t xml:space="preserve">HURSDAY </w:t>
      </w:r>
      <w:r w:rsidR="00B875B4">
        <w:rPr>
          <w:rFonts w:ascii="Cambria" w:hAnsi="Cambria"/>
          <w:b/>
          <w:bCs/>
        </w:rPr>
        <w:t>MARCH</w:t>
      </w:r>
      <w:r w:rsidR="00321473">
        <w:rPr>
          <w:rFonts w:ascii="Cambria" w:hAnsi="Cambria"/>
          <w:b/>
          <w:bCs/>
        </w:rPr>
        <w:t xml:space="preserve"> </w:t>
      </w:r>
      <w:r w:rsidR="005E1EEB">
        <w:rPr>
          <w:rFonts w:ascii="Cambria" w:hAnsi="Cambria"/>
          <w:b/>
          <w:bCs/>
        </w:rPr>
        <w:t>1</w:t>
      </w:r>
      <w:r w:rsidR="005F7924">
        <w:rPr>
          <w:rFonts w:ascii="Cambria" w:hAnsi="Cambria"/>
          <w:b/>
          <w:bCs/>
        </w:rPr>
        <w:t>2</w:t>
      </w:r>
      <w:r w:rsidR="005E1EEB" w:rsidRPr="005E1EEB">
        <w:rPr>
          <w:rFonts w:ascii="Cambria" w:hAnsi="Cambria"/>
          <w:b/>
          <w:bCs/>
          <w:vertAlign w:val="superscript"/>
        </w:rPr>
        <w:t>TH</w:t>
      </w:r>
      <w:r w:rsidR="005E1EEB">
        <w:rPr>
          <w:rFonts w:ascii="Cambria" w:hAnsi="Cambria"/>
          <w:b/>
          <w:bCs/>
        </w:rPr>
        <w:t>, 2026</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43B4814D" w14:textId="201BF819" w:rsidR="00856E1F" w:rsidRPr="00543F9D" w:rsidRDefault="00EC1C93" w:rsidP="00EC1C93">
      <w:pPr>
        <w:rPr>
          <w:rFonts w:ascii="Cambria" w:hAnsi="Cambria"/>
          <w:b/>
          <w:bCs/>
        </w:rPr>
      </w:pPr>
      <w:r w:rsidRPr="00543F9D">
        <w:rPr>
          <w:rFonts w:ascii="Cambria" w:hAnsi="Cambria"/>
          <w:b/>
          <w:bCs/>
        </w:rPr>
        <w:t>THE MEETING ROOM WILL BE ACCESSIBLE TO THE PUBLIC AT 1745 HOURS.</w:t>
      </w:r>
    </w:p>
    <w:p w14:paraId="5A887CD8" w14:textId="77777777" w:rsidR="00EC1C93" w:rsidRPr="00543F9D" w:rsidRDefault="00EC1C93" w:rsidP="00EC1C93">
      <w:pPr>
        <w:rPr>
          <w:rFonts w:ascii="Cambria" w:hAnsi="Cambria"/>
        </w:rPr>
      </w:pPr>
    </w:p>
    <w:p w14:paraId="642C48F9" w14:textId="3D508C6C" w:rsidR="008D30DD" w:rsidRPr="002A27C0" w:rsidRDefault="00EC1C93" w:rsidP="008D30DD">
      <w:pPr>
        <w:pStyle w:val="ListParagraph"/>
        <w:ind w:left="-270"/>
        <w:rPr>
          <w:rFonts w:ascii="Cambria" w:hAnsi="Cambria"/>
          <w:sz w:val="24"/>
          <w:szCs w:val="24"/>
        </w:rPr>
      </w:pPr>
      <w:r w:rsidRPr="002A27C0">
        <w:rPr>
          <w:rFonts w:ascii="Cambria" w:hAnsi="Cambria"/>
          <w:sz w:val="24"/>
          <w:szCs w:val="24"/>
        </w:rPr>
        <w:t xml:space="preserve">The Board may vote to go into executive session on any agenda item, pursuant to </w:t>
      </w:r>
      <w:r w:rsidRPr="002A27C0">
        <w:rPr>
          <w:rFonts w:ascii="Cambria" w:hAnsi="Cambria"/>
          <w:b/>
          <w:bCs/>
          <w:sz w:val="24"/>
          <w:szCs w:val="24"/>
          <w:u w:val="single"/>
        </w:rPr>
        <w:t xml:space="preserve">A.R.S. §38-431.03(A)(3) </w:t>
      </w:r>
      <w:r w:rsidRPr="002A27C0">
        <w:rPr>
          <w:rFonts w:ascii="Cambria" w:hAnsi="Cambria"/>
          <w:sz w:val="24"/>
          <w:szCs w:val="24"/>
        </w:rPr>
        <w:t>for legal advice with the District’s attorney on matters as set forth in the agenda item</w:t>
      </w:r>
      <w:r w:rsidR="00701A60" w:rsidRPr="002A27C0">
        <w:rPr>
          <w:rFonts w:ascii="Cambria" w:hAnsi="Cambria"/>
          <w:sz w:val="24"/>
          <w:szCs w:val="24"/>
        </w:rPr>
        <w:t xml:space="preserve">. </w:t>
      </w:r>
      <w:r w:rsidRPr="002A27C0">
        <w:rPr>
          <w:rFonts w:ascii="Cambria" w:hAnsi="Cambria"/>
          <w:sz w:val="24"/>
          <w:szCs w:val="24"/>
        </w:rPr>
        <w:t>The following topics and any variables thereto, will be subject to Board consideration, discussion, and possible action.</w:t>
      </w:r>
      <w:r w:rsidR="008D30DD" w:rsidRPr="002A27C0">
        <w:rPr>
          <w:rFonts w:ascii="Cambria" w:hAnsi="Cambria"/>
          <w:sz w:val="24"/>
          <w:szCs w:val="24"/>
        </w:rPr>
        <w:t xml:space="preserve"> </w:t>
      </w:r>
    </w:p>
    <w:p w14:paraId="765721BC" w14:textId="07B62648" w:rsidR="00EC1C93" w:rsidRPr="002A27C0" w:rsidRDefault="00EC1C93" w:rsidP="00EC1C93">
      <w:pPr>
        <w:rPr>
          <w:rFonts w:ascii="Cambria" w:hAnsi="Cambria"/>
          <w:b/>
          <w:bCs/>
          <w:sz w:val="24"/>
          <w:szCs w:val="24"/>
        </w:rPr>
      </w:pPr>
      <w:r w:rsidRPr="002A27C0">
        <w:rPr>
          <w:rFonts w:ascii="Cambria" w:hAnsi="Cambria"/>
          <w:b/>
          <w:bCs/>
          <w:sz w:val="24"/>
          <w:szCs w:val="24"/>
        </w:rPr>
        <w:t>AGENDA</w:t>
      </w:r>
    </w:p>
    <w:p w14:paraId="57F72F40" w14:textId="472E66C8" w:rsidR="00EC1C93" w:rsidRPr="002A27C0" w:rsidRDefault="00EC1C93" w:rsidP="00EC1C93">
      <w:pPr>
        <w:pStyle w:val="ListParagraph"/>
        <w:numPr>
          <w:ilvl w:val="0"/>
          <w:numId w:val="1"/>
        </w:numPr>
        <w:rPr>
          <w:rFonts w:ascii="Cambria" w:hAnsi="Cambria"/>
          <w:sz w:val="24"/>
          <w:szCs w:val="24"/>
        </w:rPr>
      </w:pPr>
      <w:r w:rsidRPr="002A27C0">
        <w:rPr>
          <w:rFonts w:ascii="Cambria" w:hAnsi="Cambria"/>
          <w:sz w:val="24"/>
          <w:szCs w:val="24"/>
        </w:rPr>
        <w:t>Call to Order</w:t>
      </w:r>
    </w:p>
    <w:p w14:paraId="124E888E" w14:textId="50C2463E" w:rsidR="00EC1C93" w:rsidRPr="002A27C0" w:rsidRDefault="00EC1C93" w:rsidP="00EC1C93">
      <w:pPr>
        <w:pStyle w:val="ListParagraph"/>
        <w:numPr>
          <w:ilvl w:val="0"/>
          <w:numId w:val="1"/>
        </w:numPr>
        <w:rPr>
          <w:rFonts w:ascii="Cambria" w:hAnsi="Cambria"/>
          <w:sz w:val="24"/>
          <w:szCs w:val="24"/>
        </w:rPr>
      </w:pPr>
      <w:r w:rsidRPr="002A27C0">
        <w:rPr>
          <w:rFonts w:ascii="Cambria" w:hAnsi="Cambria"/>
          <w:sz w:val="24"/>
          <w:szCs w:val="24"/>
        </w:rPr>
        <w:t>Pledge of Allegiance</w:t>
      </w:r>
    </w:p>
    <w:p w14:paraId="6CFBDB75" w14:textId="23B744C0" w:rsidR="005E1EEB" w:rsidRPr="002A27C0" w:rsidRDefault="00EC1C93" w:rsidP="001871E5">
      <w:pPr>
        <w:pStyle w:val="ListParagraph"/>
        <w:numPr>
          <w:ilvl w:val="0"/>
          <w:numId w:val="1"/>
        </w:numPr>
        <w:spacing w:after="0"/>
        <w:rPr>
          <w:rFonts w:ascii="Cambria" w:hAnsi="Cambria"/>
          <w:sz w:val="24"/>
          <w:szCs w:val="24"/>
        </w:rPr>
      </w:pPr>
      <w:r w:rsidRPr="002A27C0">
        <w:rPr>
          <w:rFonts w:ascii="Cambria" w:hAnsi="Cambria"/>
          <w:sz w:val="24"/>
          <w:szCs w:val="24"/>
        </w:rPr>
        <w:t xml:space="preserve">Roll Call of Officers: </w:t>
      </w:r>
      <w:r w:rsidRPr="002A27C0">
        <w:rPr>
          <w:rFonts w:ascii="Cambria" w:hAnsi="Cambria"/>
          <w:sz w:val="24"/>
          <w:szCs w:val="24"/>
        </w:rPr>
        <w:tab/>
      </w:r>
      <w:r w:rsidR="005E1EEB" w:rsidRPr="002A27C0">
        <w:rPr>
          <w:rFonts w:ascii="Cambria" w:hAnsi="Cambria"/>
          <w:sz w:val="24"/>
          <w:szCs w:val="24"/>
        </w:rPr>
        <w:t>Board Chairman Fernando “Fernie” Guzman</w:t>
      </w:r>
    </w:p>
    <w:p w14:paraId="209EAA9C" w14:textId="4394B39A" w:rsidR="00EC1C93" w:rsidRPr="002A27C0" w:rsidRDefault="005E1EEB" w:rsidP="001871E5">
      <w:pPr>
        <w:pStyle w:val="ListParagraph"/>
        <w:spacing w:after="0"/>
        <w:rPr>
          <w:rFonts w:ascii="Cambria" w:hAnsi="Cambria"/>
          <w:sz w:val="24"/>
          <w:szCs w:val="24"/>
        </w:rPr>
      </w:pPr>
      <w:r w:rsidRPr="002A27C0">
        <w:rPr>
          <w:rFonts w:ascii="Cambria" w:hAnsi="Cambria"/>
          <w:sz w:val="24"/>
          <w:szCs w:val="24"/>
        </w:rPr>
        <w:tab/>
      </w:r>
      <w:r w:rsidRPr="002A27C0">
        <w:rPr>
          <w:rFonts w:ascii="Cambria" w:hAnsi="Cambria"/>
          <w:sz w:val="24"/>
          <w:szCs w:val="24"/>
        </w:rPr>
        <w:tab/>
      </w:r>
      <w:r w:rsidRPr="002A27C0">
        <w:rPr>
          <w:rFonts w:ascii="Cambria" w:hAnsi="Cambria"/>
          <w:sz w:val="24"/>
          <w:szCs w:val="24"/>
        </w:rPr>
        <w:tab/>
        <w:t xml:space="preserve">Board </w:t>
      </w:r>
      <w:r w:rsidR="00EC1C93" w:rsidRPr="002A27C0">
        <w:rPr>
          <w:rFonts w:ascii="Cambria" w:hAnsi="Cambria"/>
          <w:sz w:val="24"/>
          <w:szCs w:val="24"/>
        </w:rPr>
        <w:t>Clerk Patricia “Pa</w:t>
      </w:r>
      <w:r w:rsidR="001D591D" w:rsidRPr="002A27C0">
        <w:rPr>
          <w:rFonts w:ascii="Cambria" w:hAnsi="Cambria"/>
          <w:sz w:val="24"/>
          <w:szCs w:val="24"/>
        </w:rPr>
        <w:t>t</w:t>
      </w:r>
      <w:r w:rsidR="00EC1C93" w:rsidRPr="002A27C0">
        <w:rPr>
          <w:rFonts w:ascii="Cambria" w:hAnsi="Cambria"/>
          <w:sz w:val="24"/>
          <w:szCs w:val="24"/>
        </w:rPr>
        <w:t>i” Fickett</w:t>
      </w:r>
    </w:p>
    <w:p w14:paraId="336CDC40" w14:textId="5E4B0E79" w:rsidR="005E1EEB" w:rsidRPr="002A27C0" w:rsidRDefault="005E1EEB" w:rsidP="001871E5">
      <w:pPr>
        <w:pStyle w:val="ListParagraph"/>
        <w:spacing w:after="0"/>
        <w:rPr>
          <w:rFonts w:ascii="Cambria" w:hAnsi="Cambria"/>
          <w:sz w:val="24"/>
          <w:szCs w:val="24"/>
        </w:rPr>
      </w:pPr>
      <w:r w:rsidRPr="002A27C0">
        <w:rPr>
          <w:rFonts w:ascii="Cambria" w:hAnsi="Cambria"/>
          <w:sz w:val="24"/>
          <w:szCs w:val="24"/>
        </w:rPr>
        <w:tab/>
      </w:r>
      <w:r w:rsidRPr="002A27C0">
        <w:rPr>
          <w:rFonts w:ascii="Cambria" w:hAnsi="Cambria"/>
          <w:sz w:val="24"/>
          <w:szCs w:val="24"/>
        </w:rPr>
        <w:tab/>
      </w:r>
      <w:r w:rsidRPr="002A27C0">
        <w:rPr>
          <w:rFonts w:ascii="Cambria" w:hAnsi="Cambria"/>
          <w:sz w:val="24"/>
          <w:szCs w:val="24"/>
        </w:rPr>
        <w:tab/>
        <w:t>Board Member Ash</w:t>
      </w:r>
      <w:r w:rsidR="00D802AD" w:rsidRPr="002A27C0">
        <w:rPr>
          <w:rFonts w:ascii="Cambria" w:hAnsi="Cambria"/>
          <w:sz w:val="24"/>
          <w:szCs w:val="24"/>
        </w:rPr>
        <w:t>le</w:t>
      </w:r>
      <w:r w:rsidRPr="002A27C0">
        <w:rPr>
          <w:rFonts w:ascii="Cambria" w:hAnsi="Cambria"/>
          <w:sz w:val="24"/>
          <w:szCs w:val="24"/>
        </w:rPr>
        <w:t>y Peterson</w:t>
      </w:r>
    </w:p>
    <w:p w14:paraId="3B4638CD" w14:textId="49260EE4" w:rsidR="00EC1C93" w:rsidRPr="002A27C0" w:rsidRDefault="00EC1C93" w:rsidP="001871E5">
      <w:pPr>
        <w:pStyle w:val="ListParagraph"/>
        <w:spacing w:after="0"/>
        <w:rPr>
          <w:rFonts w:ascii="Cambria" w:hAnsi="Cambria"/>
          <w:sz w:val="24"/>
          <w:szCs w:val="24"/>
        </w:rPr>
      </w:pPr>
      <w:r w:rsidRPr="002A27C0">
        <w:rPr>
          <w:rFonts w:ascii="Cambria" w:hAnsi="Cambria"/>
          <w:sz w:val="24"/>
          <w:szCs w:val="24"/>
        </w:rPr>
        <w:tab/>
      </w:r>
      <w:r w:rsidRPr="002A27C0">
        <w:rPr>
          <w:rFonts w:ascii="Cambria" w:hAnsi="Cambria"/>
          <w:sz w:val="24"/>
          <w:szCs w:val="24"/>
        </w:rPr>
        <w:tab/>
      </w:r>
      <w:r w:rsidRPr="002A27C0">
        <w:rPr>
          <w:rFonts w:ascii="Cambria" w:hAnsi="Cambria"/>
          <w:sz w:val="24"/>
          <w:szCs w:val="24"/>
        </w:rPr>
        <w:tab/>
      </w:r>
    </w:p>
    <w:p w14:paraId="49BC8F07" w14:textId="63BB6631" w:rsidR="00EC1C93" w:rsidRPr="002A27C0" w:rsidRDefault="00EC1C93" w:rsidP="001871E5">
      <w:pPr>
        <w:pStyle w:val="NoSpacing"/>
        <w:numPr>
          <w:ilvl w:val="0"/>
          <w:numId w:val="1"/>
        </w:numPr>
        <w:rPr>
          <w:rFonts w:ascii="Cambria" w:hAnsi="Cambria"/>
          <w:sz w:val="24"/>
          <w:szCs w:val="24"/>
        </w:rPr>
      </w:pPr>
      <w:r w:rsidRPr="002A27C0">
        <w:rPr>
          <w:rFonts w:ascii="Cambria" w:hAnsi="Cambria"/>
          <w:sz w:val="24"/>
          <w:szCs w:val="24"/>
        </w:rPr>
        <w:t>C</w:t>
      </w:r>
      <w:r w:rsidR="001871E5">
        <w:rPr>
          <w:rFonts w:ascii="Cambria" w:hAnsi="Cambria"/>
          <w:sz w:val="24"/>
          <w:szCs w:val="24"/>
        </w:rPr>
        <w:t>all to the Public</w:t>
      </w:r>
    </w:p>
    <w:p w14:paraId="349924CB" w14:textId="453D95D0" w:rsidR="00EC1C93" w:rsidRPr="002A27C0" w:rsidRDefault="00EC1C93" w:rsidP="001871E5">
      <w:pPr>
        <w:pStyle w:val="NoSpacing"/>
        <w:ind w:left="720"/>
        <w:rPr>
          <w:rFonts w:ascii="Cambria" w:hAnsi="Cambria"/>
          <w:b/>
          <w:bCs/>
          <w:sz w:val="24"/>
          <w:szCs w:val="24"/>
        </w:rPr>
      </w:pPr>
      <w:r w:rsidRPr="002A27C0">
        <w:rPr>
          <w:rFonts w:ascii="Cambria" w:hAnsi="Cambria"/>
          <w:sz w:val="24"/>
          <w:szCs w:val="24"/>
        </w:rPr>
        <w:t>This is the time for the public to comment</w:t>
      </w:r>
      <w:r w:rsidR="00701A60" w:rsidRPr="002A27C0">
        <w:rPr>
          <w:rFonts w:ascii="Cambria" w:hAnsi="Cambria"/>
          <w:sz w:val="24"/>
          <w:szCs w:val="24"/>
        </w:rPr>
        <w:t xml:space="preserve">. </w:t>
      </w:r>
      <w:r w:rsidRPr="002A27C0">
        <w:rPr>
          <w:rFonts w:ascii="Cambria" w:hAnsi="Cambria"/>
          <w:sz w:val="24"/>
          <w:szCs w:val="24"/>
        </w:rPr>
        <w:t>Members of the Board may not discuss items that are not on the agenda</w:t>
      </w:r>
      <w:r w:rsidR="00701A60" w:rsidRPr="002A27C0">
        <w:rPr>
          <w:rFonts w:ascii="Cambria" w:hAnsi="Cambria"/>
          <w:sz w:val="24"/>
          <w:szCs w:val="24"/>
        </w:rPr>
        <w:t xml:space="preserve">. </w:t>
      </w:r>
      <w:r w:rsidRPr="002A27C0">
        <w:rPr>
          <w:rFonts w:ascii="Cambria" w:hAnsi="Cambria"/>
          <w:sz w:val="24"/>
          <w:szCs w:val="24"/>
        </w:rPr>
        <w:t>The Board may direct staff to study a matter or schedule a matter for further consideration and decision at a later date</w:t>
      </w:r>
      <w:r w:rsidR="00701A60" w:rsidRPr="002A27C0">
        <w:rPr>
          <w:rFonts w:ascii="Cambria" w:hAnsi="Cambria"/>
          <w:sz w:val="24"/>
          <w:szCs w:val="24"/>
        </w:rPr>
        <w:t xml:space="preserve">. </w:t>
      </w:r>
      <w:r w:rsidRPr="002A27C0">
        <w:rPr>
          <w:rFonts w:ascii="Cambria" w:hAnsi="Cambria"/>
          <w:b/>
          <w:bCs/>
          <w:sz w:val="24"/>
          <w:szCs w:val="24"/>
        </w:rPr>
        <w:t>Each member of the public is limited to a 3-minute maximum presentation.</w:t>
      </w:r>
    </w:p>
    <w:p w14:paraId="3E1D9E52" w14:textId="77777777" w:rsidR="00EC1C93" w:rsidRPr="002A27C0" w:rsidRDefault="00EC1C93" w:rsidP="00EC1C93">
      <w:pPr>
        <w:pStyle w:val="NoSpacing"/>
        <w:ind w:left="720"/>
        <w:rPr>
          <w:rFonts w:ascii="Cambria" w:hAnsi="Cambria"/>
          <w:b/>
          <w:bCs/>
          <w:sz w:val="24"/>
          <w:szCs w:val="24"/>
        </w:rPr>
      </w:pPr>
    </w:p>
    <w:p w14:paraId="301B3CCC" w14:textId="77777777" w:rsidR="00EC1C93" w:rsidRPr="002A27C0" w:rsidRDefault="00EC1C93" w:rsidP="00EC1C93">
      <w:pPr>
        <w:pStyle w:val="ListParagraph"/>
        <w:numPr>
          <w:ilvl w:val="0"/>
          <w:numId w:val="1"/>
        </w:numPr>
        <w:rPr>
          <w:rFonts w:ascii="Cambria" w:hAnsi="Cambria"/>
          <w:sz w:val="24"/>
          <w:szCs w:val="24"/>
        </w:rPr>
      </w:pPr>
      <w:r w:rsidRPr="002A27C0">
        <w:rPr>
          <w:rFonts w:ascii="Cambria" w:hAnsi="Cambria"/>
          <w:sz w:val="24"/>
          <w:szCs w:val="24"/>
        </w:rPr>
        <w:t>Consent Agenda</w:t>
      </w:r>
    </w:p>
    <w:p w14:paraId="55C5356F" w14:textId="17F3CC5F" w:rsidR="00EC1C93" w:rsidRPr="002A27C0" w:rsidRDefault="00EC1C93" w:rsidP="00EC1C93">
      <w:pPr>
        <w:pStyle w:val="ListParagraph"/>
        <w:numPr>
          <w:ilvl w:val="0"/>
          <w:numId w:val="6"/>
        </w:numPr>
        <w:ind w:left="1260" w:hanging="450"/>
        <w:rPr>
          <w:rFonts w:ascii="Cambria" w:hAnsi="Cambria"/>
          <w:sz w:val="24"/>
          <w:szCs w:val="24"/>
        </w:rPr>
      </w:pPr>
      <w:r w:rsidRPr="002A27C0">
        <w:rPr>
          <w:rFonts w:ascii="Cambria" w:hAnsi="Cambria"/>
          <w:sz w:val="24"/>
          <w:szCs w:val="24"/>
        </w:rPr>
        <w:t>Approval of Minutes</w:t>
      </w:r>
    </w:p>
    <w:p w14:paraId="50BA14DC" w14:textId="54975B1E" w:rsidR="00175ADA" w:rsidRPr="002A27C0" w:rsidRDefault="00EC1C93" w:rsidP="00175ADA">
      <w:pPr>
        <w:pStyle w:val="ListParagraph"/>
        <w:numPr>
          <w:ilvl w:val="0"/>
          <w:numId w:val="18"/>
        </w:numPr>
        <w:ind w:left="1800"/>
        <w:rPr>
          <w:rFonts w:ascii="Cambria" w:hAnsi="Cambria"/>
          <w:sz w:val="24"/>
          <w:szCs w:val="24"/>
        </w:rPr>
      </w:pPr>
      <w:r w:rsidRPr="002A27C0">
        <w:rPr>
          <w:rFonts w:ascii="Cambria" w:hAnsi="Cambria"/>
          <w:sz w:val="24"/>
          <w:szCs w:val="24"/>
        </w:rPr>
        <w:t xml:space="preserve">Regular Board Meeting </w:t>
      </w:r>
      <w:r w:rsidR="005F7924" w:rsidRPr="002A27C0">
        <w:rPr>
          <w:rFonts w:ascii="Cambria" w:hAnsi="Cambria"/>
          <w:sz w:val="24"/>
          <w:szCs w:val="24"/>
        </w:rPr>
        <w:t>January</w:t>
      </w:r>
      <w:r w:rsidR="005E1EEB" w:rsidRPr="002A27C0">
        <w:rPr>
          <w:rFonts w:ascii="Cambria" w:hAnsi="Cambria"/>
          <w:sz w:val="24"/>
          <w:szCs w:val="24"/>
        </w:rPr>
        <w:t xml:space="preserve"> </w:t>
      </w:r>
      <w:r w:rsidR="005F7924" w:rsidRPr="002A27C0">
        <w:rPr>
          <w:rFonts w:ascii="Cambria" w:hAnsi="Cambria"/>
          <w:sz w:val="24"/>
          <w:szCs w:val="24"/>
        </w:rPr>
        <w:t>14</w:t>
      </w:r>
      <w:r w:rsidR="00075FE0" w:rsidRPr="002A27C0">
        <w:rPr>
          <w:rFonts w:ascii="Cambria" w:hAnsi="Cambria"/>
          <w:sz w:val="24"/>
          <w:szCs w:val="24"/>
        </w:rPr>
        <w:t>, 2025</w:t>
      </w:r>
    </w:p>
    <w:p w14:paraId="3DA86980" w14:textId="77777777" w:rsidR="00157D19" w:rsidRPr="002A27C0" w:rsidRDefault="00157D19" w:rsidP="00157D19">
      <w:pPr>
        <w:pStyle w:val="ListParagraph"/>
        <w:numPr>
          <w:ilvl w:val="0"/>
          <w:numId w:val="1"/>
        </w:numPr>
        <w:rPr>
          <w:rFonts w:ascii="Cambria" w:hAnsi="Cambria"/>
          <w:sz w:val="24"/>
          <w:szCs w:val="24"/>
        </w:rPr>
      </w:pPr>
      <w:r w:rsidRPr="002A27C0">
        <w:rPr>
          <w:rFonts w:ascii="Cambria" w:hAnsi="Cambria"/>
          <w:sz w:val="24"/>
          <w:szCs w:val="24"/>
        </w:rPr>
        <w:t>Reports</w:t>
      </w:r>
    </w:p>
    <w:p w14:paraId="70AFD1DE" w14:textId="42CD3AAC" w:rsidR="008D30DD" w:rsidRPr="002A27C0" w:rsidRDefault="00157D19" w:rsidP="00735300">
      <w:pPr>
        <w:pStyle w:val="ListParagraph"/>
        <w:numPr>
          <w:ilvl w:val="0"/>
          <w:numId w:val="23"/>
        </w:numPr>
        <w:rPr>
          <w:rFonts w:ascii="Cambria" w:hAnsi="Cambria"/>
          <w:sz w:val="24"/>
          <w:szCs w:val="24"/>
        </w:rPr>
      </w:pPr>
      <w:r w:rsidRPr="002A27C0">
        <w:rPr>
          <w:rFonts w:ascii="Cambria" w:hAnsi="Cambria"/>
          <w:sz w:val="24"/>
          <w:szCs w:val="24"/>
        </w:rPr>
        <w:t xml:space="preserve">     </w:t>
      </w:r>
      <w:r w:rsidR="00EC1C93" w:rsidRPr="002A27C0">
        <w:rPr>
          <w:rFonts w:ascii="Cambria" w:hAnsi="Cambria"/>
          <w:sz w:val="24"/>
          <w:szCs w:val="24"/>
        </w:rPr>
        <w:t>Chief’s Report</w:t>
      </w:r>
    </w:p>
    <w:p w14:paraId="4A0CE7F8" w14:textId="77777777" w:rsidR="00735300" w:rsidRPr="002A27C0" w:rsidRDefault="00735300" w:rsidP="00735300">
      <w:pPr>
        <w:rPr>
          <w:rFonts w:ascii="Cambria" w:hAnsi="Cambria"/>
          <w:sz w:val="24"/>
          <w:szCs w:val="24"/>
        </w:rPr>
      </w:pPr>
    </w:p>
    <w:p w14:paraId="7255E7EB" w14:textId="77777777" w:rsidR="005E1EEB" w:rsidRPr="002A27C0" w:rsidRDefault="005E1EEB" w:rsidP="005E1EEB">
      <w:pPr>
        <w:pStyle w:val="ListParagraph"/>
        <w:ind w:left="1260"/>
        <w:rPr>
          <w:rFonts w:ascii="Cambria" w:hAnsi="Cambria"/>
          <w:sz w:val="24"/>
          <w:szCs w:val="24"/>
        </w:rPr>
      </w:pPr>
    </w:p>
    <w:p w14:paraId="558DAF4A" w14:textId="05D25D67" w:rsidR="00175ADA" w:rsidRPr="002A27C0" w:rsidRDefault="008D30DD" w:rsidP="008F1775">
      <w:pPr>
        <w:pStyle w:val="ListParagraph"/>
        <w:numPr>
          <w:ilvl w:val="0"/>
          <w:numId w:val="6"/>
        </w:numPr>
        <w:ind w:left="1260" w:hanging="450"/>
        <w:rPr>
          <w:rFonts w:ascii="Cambria" w:hAnsi="Cambria"/>
          <w:sz w:val="24"/>
          <w:szCs w:val="24"/>
        </w:rPr>
      </w:pPr>
      <w:r w:rsidRPr="002A27C0">
        <w:rPr>
          <w:rFonts w:ascii="Cambria" w:hAnsi="Cambria"/>
          <w:sz w:val="24"/>
          <w:szCs w:val="24"/>
        </w:rPr>
        <w:lastRenderedPageBreak/>
        <w:t xml:space="preserve">Review, discussion, and possible approval of </w:t>
      </w:r>
      <w:r w:rsidR="00EC1C93" w:rsidRPr="002A27C0">
        <w:rPr>
          <w:rFonts w:ascii="Cambria" w:hAnsi="Cambria"/>
          <w:sz w:val="24"/>
          <w:szCs w:val="24"/>
        </w:rPr>
        <w:t>monthly financial reports, prepared by Municipal Accounts &amp;</w:t>
      </w:r>
      <w:r w:rsidR="00175ADA" w:rsidRPr="002A27C0">
        <w:rPr>
          <w:rFonts w:ascii="Cambria" w:hAnsi="Cambria"/>
          <w:sz w:val="24"/>
          <w:szCs w:val="24"/>
        </w:rPr>
        <w:t xml:space="preserve"> </w:t>
      </w:r>
      <w:r w:rsidR="00EC1C93" w:rsidRPr="002A27C0">
        <w:rPr>
          <w:rFonts w:ascii="Cambria" w:hAnsi="Cambria"/>
          <w:sz w:val="24"/>
          <w:szCs w:val="24"/>
        </w:rPr>
        <w:t>Consulting – Review, discussion, and possible action regarding the district’s</w:t>
      </w:r>
      <w:r w:rsidR="00175ADA" w:rsidRPr="002A27C0">
        <w:rPr>
          <w:rFonts w:ascii="Cambria" w:hAnsi="Cambria"/>
          <w:sz w:val="24"/>
          <w:szCs w:val="24"/>
        </w:rPr>
        <w:t xml:space="preserve"> </w:t>
      </w:r>
      <w:r w:rsidR="00EC1C93" w:rsidRPr="002A27C0">
        <w:rPr>
          <w:rFonts w:ascii="Cambria" w:hAnsi="Cambria"/>
          <w:sz w:val="24"/>
          <w:szCs w:val="24"/>
        </w:rPr>
        <w:t>reconciliation and monthly financial reports</w:t>
      </w:r>
      <w:r w:rsidR="00F3284F" w:rsidRPr="002A27C0">
        <w:rPr>
          <w:rFonts w:ascii="Cambria" w:hAnsi="Cambria"/>
          <w:sz w:val="24"/>
          <w:szCs w:val="24"/>
        </w:rPr>
        <w:t>.</w:t>
      </w:r>
    </w:p>
    <w:p w14:paraId="2C10F990" w14:textId="77777777" w:rsidR="00756D90" w:rsidRDefault="00756D90" w:rsidP="00B43627">
      <w:pPr>
        <w:pStyle w:val="ListParagraph"/>
        <w:numPr>
          <w:ilvl w:val="0"/>
          <w:numId w:val="21"/>
        </w:numPr>
        <w:rPr>
          <w:rFonts w:ascii="Cambria" w:hAnsi="Cambria"/>
          <w:sz w:val="24"/>
          <w:szCs w:val="24"/>
        </w:rPr>
      </w:pPr>
      <w:r>
        <w:rPr>
          <w:rFonts w:ascii="Cambria" w:hAnsi="Cambria"/>
          <w:sz w:val="24"/>
          <w:szCs w:val="24"/>
        </w:rPr>
        <w:t>December 2025 financials.</w:t>
      </w:r>
    </w:p>
    <w:p w14:paraId="14B7A6D4" w14:textId="5C2900CF" w:rsidR="00735300" w:rsidRPr="002A27C0" w:rsidRDefault="00913DE6" w:rsidP="00B43627">
      <w:pPr>
        <w:pStyle w:val="ListParagraph"/>
        <w:numPr>
          <w:ilvl w:val="0"/>
          <w:numId w:val="21"/>
        </w:numPr>
        <w:rPr>
          <w:rFonts w:ascii="Cambria" w:hAnsi="Cambria"/>
          <w:sz w:val="24"/>
          <w:szCs w:val="24"/>
        </w:rPr>
      </w:pPr>
      <w:r w:rsidRPr="002A27C0">
        <w:rPr>
          <w:rFonts w:ascii="Cambria" w:hAnsi="Cambria"/>
          <w:sz w:val="24"/>
          <w:szCs w:val="24"/>
        </w:rPr>
        <w:t>January</w:t>
      </w:r>
      <w:r w:rsidR="00256110" w:rsidRPr="002A27C0">
        <w:rPr>
          <w:rFonts w:ascii="Cambria" w:hAnsi="Cambria"/>
          <w:sz w:val="24"/>
          <w:szCs w:val="24"/>
        </w:rPr>
        <w:t xml:space="preserve"> 202</w:t>
      </w:r>
      <w:r w:rsidR="00D802AD" w:rsidRPr="002A27C0">
        <w:rPr>
          <w:rFonts w:ascii="Cambria" w:hAnsi="Cambria"/>
          <w:sz w:val="24"/>
          <w:szCs w:val="24"/>
        </w:rPr>
        <w:t>6</w:t>
      </w:r>
      <w:r w:rsidR="00256110" w:rsidRPr="002A27C0">
        <w:rPr>
          <w:rFonts w:ascii="Cambria" w:hAnsi="Cambria"/>
          <w:sz w:val="24"/>
          <w:szCs w:val="24"/>
        </w:rPr>
        <w:t xml:space="preserve"> financials.</w:t>
      </w:r>
    </w:p>
    <w:p w14:paraId="52726C48" w14:textId="4909B6D3" w:rsidR="00B875B4" w:rsidRPr="002A27C0" w:rsidRDefault="00B875B4" w:rsidP="00B43627">
      <w:pPr>
        <w:pStyle w:val="ListParagraph"/>
        <w:numPr>
          <w:ilvl w:val="0"/>
          <w:numId w:val="21"/>
        </w:numPr>
        <w:rPr>
          <w:rFonts w:ascii="Cambria" w:hAnsi="Cambria"/>
          <w:sz w:val="24"/>
          <w:szCs w:val="24"/>
        </w:rPr>
      </w:pPr>
      <w:r w:rsidRPr="002A27C0">
        <w:rPr>
          <w:rFonts w:ascii="Cambria" w:hAnsi="Cambria"/>
          <w:sz w:val="24"/>
          <w:szCs w:val="24"/>
        </w:rPr>
        <w:t>February 2026 financials.</w:t>
      </w:r>
    </w:p>
    <w:p w14:paraId="05C4C629" w14:textId="2F554489" w:rsidR="00EC1C93" w:rsidRPr="002A27C0" w:rsidRDefault="00EC1C93" w:rsidP="00FD16A3">
      <w:pPr>
        <w:pStyle w:val="ListParagraph"/>
        <w:ind w:left="1800"/>
        <w:rPr>
          <w:rFonts w:ascii="Cambria" w:hAnsi="Cambria"/>
          <w:sz w:val="24"/>
          <w:szCs w:val="24"/>
        </w:rPr>
      </w:pPr>
    </w:p>
    <w:p w14:paraId="616CEE82" w14:textId="3A075DF5" w:rsidR="00735300" w:rsidRPr="002A27C0" w:rsidRDefault="00A7252B" w:rsidP="00735300">
      <w:pPr>
        <w:pStyle w:val="ListParagraph"/>
        <w:numPr>
          <w:ilvl w:val="0"/>
          <w:numId w:val="1"/>
        </w:numPr>
        <w:rPr>
          <w:rFonts w:ascii="Cambria" w:hAnsi="Cambria"/>
          <w:sz w:val="24"/>
          <w:szCs w:val="24"/>
        </w:rPr>
      </w:pPr>
      <w:r w:rsidRPr="002A27C0">
        <w:rPr>
          <w:rFonts w:ascii="Cambria" w:hAnsi="Cambria"/>
          <w:sz w:val="24"/>
          <w:szCs w:val="24"/>
        </w:rPr>
        <w:t xml:space="preserve">District </w:t>
      </w:r>
      <w:r w:rsidR="00F3284F" w:rsidRPr="002A27C0">
        <w:rPr>
          <w:rFonts w:ascii="Cambria" w:hAnsi="Cambria"/>
          <w:sz w:val="24"/>
          <w:szCs w:val="24"/>
        </w:rPr>
        <w:t>Business – Review, Discussion and Possible Action on the Following Items:</w:t>
      </w:r>
    </w:p>
    <w:p w14:paraId="13DB64BF" w14:textId="6E30824F" w:rsidR="00735300" w:rsidRPr="002A27C0" w:rsidRDefault="00735300" w:rsidP="005F7924">
      <w:pPr>
        <w:pStyle w:val="ListParagraph"/>
        <w:numPr>
          <w:ilvl w:val="0"/>
          <w:numId w:val="22"/>
        </w:numPr>
        <w:rPr>
          <w:rFonts w:ascii="Times New Roman" w:hAnsi="Times New Roman" w:cs="Times New Roman"/>
          <w:sz w:val="24"/>
          <w:szCs w:val="24"/>
        </w:rPr>
      </w:pPr>
      <w:r w:rsidRPr="002A27C0">
        <w:rPr>
          <w:rFonts w:ascii="Times New Roman" w:hAnsi="Times New Roman" w:cs="Times New Roman"/>
          <w:sz w:val="24"/>
          <w:szCs w:val="24"/>
        </w:rPr>
        <w:t>Presentation</w:t>
      </w:r>
      <w:r w:rsidR="00A7252B" w:rsidRPr="002A27C0">
        <w:rPr>
          <w:rFonts w:ascii="Times New Roman" w:hAnsi="Times New Roman" w:cs="Times New Roman"/>
          <w:sz w:val="24"/>
          <w:szCs w:val="24"/>
        </w:rPr>
        <w:t xml:space="preserve"> and possible acceptance</w:t>
      </w:r>
      <w:r w:rsidRPr="002A27C0">
        <w:rPr>
          <w:rFonts w:ascii="Times New Roman" w:hAnsi="Times New Roman" w:cs="Times New Roman"/>
          <w:sz w:val="24"/>
          <w:szCs w:val="24"/>
        </w:rPr>
        <w:t xml:space="preserve"> of 2025 Audit by Walker and Armstrong</w:t>
      </w:r>
      <w:r w:rsidR="001A050B">
        <w:rPr>
          <w:rFonts w:ascii="Times New Roman" w:hAnsi="Times New Roman" w:cs="Times New Roman"/>
          <w:sz w:val="24"/>
          <w:szCs w:val="24"/>
        </w:rPr>
        <w:t>.</w:t>
      </w:r>
    </w:p>
    <w:p w14:paraId="30A4D20D" w14:textId="4B73F919" w:rsidR="000674C3" w:rsidRPr="002A27C0" w:rsidRDefault="000674C3" w:rsidP="00A7252B">
      <w:pPr>
        <w:pStyle w:val="ListParagraph"/>
        <w:numPr>
          <w:ilvl w:val="0"/>
          <w:numId w:val="22"/>
        </w:numPr>
        <w:rPr>
          <w:rFonts w:ascii="Times New Roman" w:hAnsi="Times New Roman" w:cs="Times New Roman"/>
          <w:sz w:val="24"/>
          <w:szCs w:val="24"/>
        </w:rPr>
      </w:pPr>
      <w:r w:rsidRPr="002A27C0">
        <w:rPr>
          <w:rFonts w:ascii="Times New Roman" w:hAnsi="Times New Roman" w:cs="Times New Roman"/>
          <w:sz w:val="24"/>
          <w:szCs w:val="24"/>
        </w:rPr>
        <w:t>Reimbursement</w:t>
      </w:r>
      <w:r w:rsidR="00A7252B" w:rsidRPr="002A27C0">
        <w:rPr>
          <w:rFonts w:ascii="Times New Roman" w:hAnsi="Times New Roman" w:cs="Times New Roman"/>
          <w:sz w:val="24"/>
          <w:szCs w:val="24"/>
        </w:rPr>
        <w:t xml:space="preserve"> to</w:t>
      </w:r>
      <w:r w:rsidRPr="002A27C0">
        <w:rPr>
          <w:rFonts w:ascii="Times New Roman" w:hAnsi="Times New Roman" w:cs="Times New Roman"/>
          <w:sz w:val="24"/>
          <w:szCs w:val="24"/>
        </w:rPr>
        <w:t xml:space="preserve"> Chief Novak</w:t>
      </w:r>
      <w:r w:rsidR="00A7252B" w:rsidRPr="002A27C0">
        <w:rPr>
          <w:rFonts w:ascii="Times New Roman" w:hAnsi="Times New Roman" w:cs="Times New Roman"/>
          <w:sz w:val="24"/>
          <w:szCs w:val="24"/>
        </w:rPr>
        <w:t xml:space="preserve"> for District expense</w:t>
      </w:r>
      <w:r w:rsidR="003C7E9C" w:rsidRPr="002A27C0">
        <w:rPr>
          <w:rFonts w:ascii="Times New Roman" w:hAnsi="Times New Roman" w:cs="Times New Roman"/>
          <w:sz w:val="24"/>
          <w:szCs w:val="24"/>
        </w:rPr>
        <w:t xml:space="preserve">/mileage. </w:t>
      </w:r>
    </w:p>
    <w:p w14:paraId="36AFFE7A" w14:textId="76B9C693" w:rsidR="00006895" w:rsidRPr="002A27C0" w:rsidRDefault="00A7252B" w:rsidP="00006895">
      <w:pPr>
        <w:pStyle w:val="ListParagraph"/>
        <w:numPr>
          <w:ilvl w:val="0"/>
          <w:numId w:val="22"/>
        </w:numPr>
        <w:rPr>
          <w:rFonts w:ascii="Times New Roman" w:hAnsi="Times New Roman" w:cs="Times New Roman"/>
          <w:sz w:val="24"/>
          <w:szCs w:val="24"/>
        </w:rPr>
      </w:pPr>
      <w:r w:rsidRPr="002A27C0">
        <w:rPr>
          <w:rFonts w:ascii="Times New Roman" w:hAnsi="Times New Roman" w:cs="Times New Roman"/>
          <w:sz w:val="24"/>
          <w:szCs w:val="24"/>
        </w:rPr>
        <w:t>Rural Fire Assistance grant, $20,000.00 50/50 match for wildland equipment.</w:t>
      </w:r>
    </w:p>
    <w:p w14:paraId="79D241F8" w14:textId="51216186" w:rsidR="005D3DA7" w:rsidRPr="002A27C0" w:rsidRDefault="003C7E9C" w:rsidP="00A7252B">
      <w:pPr>
        <w:pStyle w:val="ListParagraph"/>
        <w:numPr>
          <w:ilvl w:val="0"/>
          <w:numId w:val="22"/>
        </w:numPr>
        <w:rPr>
          <w:rFonts w:ascii="Times New Roman" w:hAnsi="Times New Roman" w:cs="Times New Roman"/>
          <w:sz w:val="24"/>
          <w:szCs w:val="24"/>
        </w:rPr>
      </w:pPr>
      <w:r w:rsidRPr="002A27C0">
        <w:rPr>
          <w:rFonts w:ascii="Times New Roman" w:hAnsi="Times New Roman" w:cs="Times New Roman"/>
          <w:sz w:val="24"/>
          <w:szCs w:val="24"/>
        </w:rPr>
        <w:t xml:space="preserve">Adopt Resolution declaring Ford Expedition as surplus to the District’s needs and authorizing disposition. </w:t>
      </w:r>
    </w:p>
    <w:p w14:paraId="5DC03A6B" w14:textId="706D8D57" w:rsidR="003C7E9C" w:rsidRPr="002A27C0" w:rsidRDefault="003C7E9C" w:rsidP="00A7252B">
      <w:pPr>
        <w:pStyle w:val="ListParagraph"/>
        <w:numPr>
          <w:ilvl w:val="0"/>
          <w:numId w:val="22"/>
        </w:numPr>
        <w:rPr>
          <w:rFonts w:ascii="Times New Roman" w:hAnsi="Times New Roman" w:cs="Times New Roman"/>
          <w:sz w:val="24"/>
          <w:szCs w:val="24"/>
        </w:rPr>
      </w:pPr>
      <w:r w:rsidRPr="002A27C0">
        <w:rPr>
          <w:rFonts w:ascii="Times New Roman" w:hAnsi="Times New Roman" w:cs="Times New Roman"/>
          <w:sz w:val="24"/>
          <w:szCs w:val="24"/>
        </w:rPr>
        <w:t>Authorization of continued use of Parker Engine and Tire Repair.</w:t>
      </w:r>
    </w:p>
    <w:p w14:paraId="27D7F632" w14:textId="7F9B0CF6" w:rsidR="003C7E9C" w:rsidRDefault="00F34E34" w:rsidP="00A7252B">
      <w:pPr>
        <w:pStyle w:val="ListParagraph"/>
        <w:numPr>
          <w:ilvl w:val="0"/>
          <w:numId w:val="22"/>
        </w:numPr>
        <w:rPr>
          <w:rFonts w:ascii="Times New Roman" w:hAnsi="Times New Roman" w:cs="Times New Roman"/>
          <w:sz w:val="24"/>
          <w:szCs w:val="24"/>
        </w:rPr>
      </w:pPr>
      <w:r w:rsidRPr="002A27C0">
        <w:rPr>
          <w:rFonts w:ascii="Times New Roman" w:hAnsi="Times New Roman" w:cs="Times New Roman"/>
          <w:sz w:val="24"/>
          <w:szCs w:val="24"/>
        </w:rPr>
        <w:t>Acquisition of crew quarters to support staffing and available options within the District</w:t>
      </w:r>
      <w:r w:rsidR="00701A60" w:rsidRPr="002A27C0">
        <w:rPr>
          <w:rFonts w:ascii="Times New Roman" w:hAnsi="Times New Roman" w:cs="Times New Roman"/>
          <w:sz w:val="24"/>
          <w:szCs w:val="24"/>
        </w:rPr>
        <w:t xml:space="preserve">. </w:t>
      </w:r>
      <w:r w:rsidR="00B60D1E" w:rsidRPr="00B60D1E">
        <w:rPr>
          <w:rFonts w:ascii="Times New Roman" w:hAnsi="Times New Roman" w:cs="Times New Roman"/>
          <w:i/>
          <w:iCs/>
          <w:sz w:val="24"/>
          <w:szCs w:val="24"/>
        </w:rPr>
        <w:t>Potential to take items out of order for Executive Session</w:t>
      </w:r>
      <w:r w:rsidR="00B60D1E">
        <w:rPr>
          <w:rFonts w:ascii="Times New Roman" w:hAnsi="Times New Roman" w:cs="Times New Roman"/>
          <w:sz w:val="24"/>
          <w:szCs w:val="24"/>
        </w:rPr>
        <w:t>.</w:t>
      </w:r>
    </w:p>
    <w:p w14:paraId="156F8E3D" w14:textId="715D49E0" w:rsidR="00B60D1E" w:rsidRDefault="00B60D1E" w:rsidP="00A7252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Status of the District’s agreement with Municipal Accounts &amp; Consulting and </w:t>
      </w:r>
      <w:r w:rsidR="001A050B">
        <w:rPr>
          <w:rFonts w:ascii="Times New Roman" w:hAnsi="Times New Roman" w:cs="Times New Roman"/>
          <w:sz w:val="24"/>
          <w:szCs w:val="24"/>
        </w:rPr>
        <w:t>o</w:t>
      </w:r>
      <w:r>
        <w:rPr>
          <w:rFonts w:ascii="Times New Roman" w:hAnsi="Times New Roman" w:cs="Times New Roman"/>
          <w:sz w:val="24"/>
          <w:szCs w:val="24"/>
        </w:rPr>
        <w:t>ptions for bookkeeping and accounting systems for the District.</w:t>
      </w:r>
      <w:r w:rsidRPr="00B60D1E">
        <w:rPr>
          <w:rFonts w:ascii="Times New Roman" w:hAnsi="Times New Roman" w:cs="Times New Roman"/>
          <w:i/>
          <w:iCs/>
          <w:sz w:val="24"/>
          <w:szCs w:val="24"/>
        </w:rPr>
        <w:t xml:space="preserve"> Potential to take items out of order for Executive Session</w:t>
      </w:r>
      <w:r>
        <w:rPr>
          <w:rFonts w:ascii="Times New Roman" w:hAnsi="Times New Roman" w:cs="Times New Roman"/>
          <w:sz w:val="24"/>
          <w:szCs w:val="24"/>
        </w:rPr>
        <w:t>.</w:t>
      </w:r>
    </w:p>
    <w:p w14:paraId="47982874" w14:textId="4163D3C0" w:rsidR="00D95CDE" w:rsidRPr="00D95CDE" w:rsidRDefault="00D95CDE" w:rsidP="00D95CD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Fire Chief’s Contract</w:t>
      </w:r>
      <w:r w:rsidR="001A050B">
        <w:rPr>
          <w:rFonts w:ascii="Times New Roman" w:hAnsi="Times New Roman" w:cs="Times New Roman"/>
          <w:sz w:val="24"/>
          <w:szCs w:val="24"/>
        </w:rPr>
        <w:t xml:space="preserve"> and mutual expectations of the Board and Fire Chief’s duties in administering the District</w:t>
      </w:r>
      <w:r>
        <w:rPr>
          <w:rFonts w:ascii="Times New Roman" w:hAnsi="Times New Roman" w:cs="Times New Roman"/>
          <w:sz w:val="24"/>
          <w:szCs w:val="24"/>
        </w:rPr>
        <w:t xml:space="preserve">. </w:t>
      </w:r>
      <w:r w:rsidRPr="00B60D1E">
        <w:rPr>
          <w:rFonts w:ascii="Times New Roman" w:hAnsi="Times New Roman" w:cs="Times New Roman"/>
          <w:i/>
          <w:iCs/>
          <w:sz w:val="24"/>
          <w:szCs w:val="24"/>
        </w:rPr>
        <w:t>Potential to take items out of order for Executive Session</w:t>
      </w:r>
      <w:r>
        <w:rPr>
          <w:rFonts w:ascii="Times New Roman" w:hAnsi="Times New Roman" w:cs="Times New Roman"/>
          <w:sz w:val="24"/>
          <w:szCs w:val="24"/>
        </w:rPr>
        <w:t>.</w:t>
      </w:r>
      <w:r w:rsidRPr="00D95CDE">
        <w:rPr>
          <w:rFonts w:ascii="Times New Roman" w:hAnsi="Times New Roman" w:cs="Times New Roman"/>
          <w:sz w:val="24"/>
          <w:szCs w:val="24"/>
        </w:rPr>
        <w:t xml:space="preserve"> </w:t>
      </w:r>
    </w:p>
    <w:p w14:paraId="348D7123" w14:textId="37EF3933" w:rsidR="003C7E9C" w:rsidRPr="002A27C0" w:rsidRDefault="00F34E34" w:rsidP="00A7252B">
      <w:pPr>
        <w:pStyle w:val="ListParagraph"/>
        <w:numPr>
          <w:ilvl w:val="0"/>
          <w:numId w:val="1"/>
        </w:numPr>
        <w:rPr>
          <w:rFonts w:ascii="Times New Roman" w:hAnsi="Times New Roman" w:cs="Times New Roman"/>
          <w:sz w:val="24"/>
          <w:szCs w:val="24"/>
        </w:rPr>
      </w:pPr>
      <w:r w:rsidRPr="002A27C0">
        <w:rPr>
          <w:rFonts w:ascii="Times New Roman" w:hAnsi="Times New Roman" w:cs="Times New Roman"/>
          <w:sz w:val="24"/>
          <w:szCs w:val="24"/>
        </w:rPr>
        <w:t xml:space="preserve">Possible Executive Session </w:t>
      </w:r>
      <w:r w:rsidR="00701A60">
        <w:rPr>
          <w:rFonts w:ascii="Times New Roman" w:hAnsi="Times New Roman" w:cs="Times New Roman"/>
          <w:sz w:val="24"/>
          <w:szCs w:val="24"/>
        </w:rPr>
        <w:t xml:space="preserve">for potential lease of property </w:t>
      </w:r>
      <w:r w:rsidRPr="002A27C0">
        <w:rPr>
          <w:rFonts w:ascii="Times New Roman" w:hAnsi="Times New Roman" w:cs="Times New Roman"/>
          <w:sz w:val="24"/>
          <w:szCs w:val="24"/>
        </w:rPr>
        <w:t xml:space="preserve">pursuant to A.R.S. Sec. 38-431(A)(7) -the Board may vote to go into executive session for discussion or consultation with the Fire Chief and Attorney for the District </w:t>
      </w:r>
      <w:r w:rsidR="00A96D44" w:rsidRPr="002A27C0">
        <w:rPr>
          <w:rFonts w:ascii="Times New Roman" w:hAnsi="Times New Roman" w:cs="Times New Roman"/>
          <w:sz w:val="24"/>
          <w:szCs w:val="24"/>
        </w:rPr>
        <w:t>to</w:t>
      </w:r>
      <w:r w:rsidRPr="002A27C0">
        <w:rPr>
          <w:rFonts w:ascii="Times New Roman" w:hAnsi="Times New Roman" w:cs="Times New Roman"/>
          <w:sz w:val="24"/>
          <w:szCs w:val="24"/>
        </w:rPr>
        <w:t xml:space="preserve"> consider the District’s position and provide instruction regarding negotiations for the lease of property for the purposes of use as crew quarters. </w:t>
      </w:r>
    </w:p>
    <w:p w14:paraId="06523FB8" w14:textId="3C957D23" w:rsidR="00F34E34" w:rsidRPr="002A27C0" w:rsidRDefault="00F34E34" w:rsidP="00F34E34">
      <w:pPr>
        <w:pStyle w:val="ListParagraph"/>
        <w:ind w:left="1170"/>
        <w:rPr>
          <w:rFonts w:ascii="Times New Roman" w:hAnsi="Times New Roman" w:cs="Times New Roman"/>
          <w:b/>
          <w:bCs/>
          <w:sz w:val="24"/>
          <w:szCs w:val="24"/>
        </w:rPr>
      </w:pPr>
      <w:r w:rsidRPr="002A27C0">
        <w:rPr>
          <w:rFonts w:ascii="Times New Roman" w:hAnsi="Times New Roman" w:cs="Times New Roman"/>
          <w:b/>
          <w:bCs/>
          <w:sz w:val="24"/>
          <w:szCs w:val="24"/>
        </w:rPr>
        <w:t xml:space="preserve">NOTE: No final decisions are made in executive session. Any proposed agreement(s) must be brought to the Board for consideration and approval in open session. </w:t>
      </w:r>
    </w:p>
    <w:p w14:paraId="6A60E3CC" w14:textId="3E0902D5" w:rsidR="00F34E34" w:rsidRPr="002A27C0" w:rsidRDefault="00F34E34" w:rsidP="002A27C0">
      <w:pPr>
        <w:pStyle w:val="ListParagraph"/>
        <w:spacing w:after="0"/>
        <w:ind w:left="1170"/>
        <w:rPr>
          <w:rFonts w:ascii="Times New Roman" w:hAnsi="Times New Roman" w:cs="Times New Roman"/>
          <w:b/>
          <w:bCs/>
          <w:sz w:val="24"/>
          <w:szCs w:val="24"/>
          <w:u w:val="single"/>
        </w:rPr>
      </w:pPr>
      <w:r w:rsidRPr="002A27C0">
        <w:rPr>
          <w:rFonts w:ascii="Times New Roman" w:hAnsi="Times New Roman" w:cs="Times New Roman"/>
          <w:b/>
          <w:bCs/>
          <w:sz w:val="24"/>
          <w:szCs w:val="24"/>
        </w:rPr>
        <w:t xml:space="preserve">NOTE: Executive Sessions are confidential pursuant to </w:t>
      </w:r>
      <w:r w:rsidRPr="001A050B">
        <w:rPr>
          <w:rFonts w:ascii="Times New Roman" w:hAnsi="Times New Roman" w:cs="Times New Roman"/>
          <w:b/>
          <w:bCs/>
          <w:sz w:val="24"/>
          <w:szCs w:val="24"/>
        </w:rPr>
        <w:t>A.R.S. §38-431.03(C).</w:t>
      </w:r>
    </w:p>
    <w:p w14:paraId="31D01116" w14:textId="5767BE6B" w:rsidR="002A27C0" w:rsidRPr="002A27C0" w:rsidRDefault="002A27C0" w:rsidP="002A27C0">
      <w:pPr>
        <w:pStyle w:val="NormalWeb"/>
        <w:numPr>
          <w:ilvl w:val="0"/>
          <w:numId w:val="1"/>
        </w:numPr>
        <w:shd w:val="clear" w:color="auto" w:fill="FFFFFF"/>
        <w:spacing w:before="0" w:beforeAutospacing="0" w:after="0" w:afterAutospacing="0"/>
        <w:rPr>
          <w:color w:val="333333"/>
        </w:rPr>
      </w:pPr>
      <w:r w:rsidRPr="002A27C0">
        <w:rPr>
          <w:color w:val="333333"/>
        </w:rPr>
        <w:t xml:space="preserve">Possible Executive Session for legal Advice </w:t>
      </w:r>
      <w:r w:rsidR="00D95CDE">
        <w:rPr>
          <w:color w:val="333333"/>
        </w:rPr>
        <w:t>pursuant to</w:t>
      </w:r>
      <w:r w:rsidR="001A050B">
        <w:rPr>
          <w:color w:val="333333"/>
        </w:rPr>
        <w:t xml:space="preserve"> </w:t>
      </w:r>
      <w:r w:rsidR="001A050B" w:rsidRPr="002A27C0">
        <w:t>A.R.S. Sec. 38-431(A</w:t>
      </w:r>
      <w:r w:rsidR="001A050B">
        <w:t>)(3)</w:t>
      </w:r>
      <w:r w:rsidRPr="002A27C0">
        <w:rPr>
          <w:color w:val="333333"/>
        </w:rPr>
        <w:t xml:space="preserve">– the Board may vote to go into executive session for discussion or consultation for legal advice with the attorney for the District regarding the District’s agreement with Municipal Accounts &amp; Consulting. </w:t>
      </w:r>
    </w:p>
    <w:p w14:paraId="7B986CBB" w14:textId="58E705A3" w:rsidR="002A27C0" w:rsidRPr="002A27C0" w:rsidRDefault="002A27C0" w:rsidP="002A27C0">
      <w:pPr>
        <w:pStyle w:val="NormalWeb"/>
        <w:shd w:val="clear" w:color="auto" w:fill="FFFFFF"/>
        <w:spacing w:before="0" w:beforeAutospacing="0" w:after="0" w:afterAutospacing="0"/>
        <w:ind w:left="720" w:firstLine="720"/>
        <w:rPr>
          <w:color w:val="333333"/>
        </w:rPr>
      </w:pPr>
      <w:r w:rsidRPr="002A27C0">
        <w:rPr>
          <w:b/>
          <w:bCs/>
        </w:rPr>
        <w:t xml:space="preserve">NOTE: Executive Sessions are confidential pursuant to </w:t>
      </w:r>
      <w:r w:rsidRPr="001A050B">
        <w:rPr>
          <w:b/>
          <w:bCs/>
        </w:rPr>
        <w:t>A.R.S. §38-431.03(C).</w:t>
      </w:r>
    </w:p>
    <w:p w14:paraId="1FEE7489" w14:textId="66515E4B" w:rsidR="00D95CDE" w:rsidRDefault="00D95CDE" w:rsidP="002A27C0">
      <w:pPr>
        <w:pStyle w:val="NormalWeb"/>
        <w:numPr>
          <w:ilvl w:val="0"/>
          <w:numId w:val="1"/>
        </w:numPr>
        <w:shd w:val="clear" w:color="auto" w:fill="FFFFFF"/>
        <w:spacing w:before="0" w:beforeAutospacing="0" w:after="0" w:afterAutospacing="0"/>
        <w:rPr>
          <w:color w:val="333333"/>
        </w:rPr>
      </w:pPr>
      <w:r>
        <w:rPr>
          <w:color w:val="333333"/>
        </w:rPr>
        <w:t>Possible Executive Session for personnel matter and legal advice</w:t>
      </w:r>
      <w:r w:rsidR="001A050B" w:rsidRPr="001A050B">
        <w:t xml:space="preserve"> </w:t>
      </w:r>
      <w:r w:rsidR="001A050B" w:rsidRPr="002A27C0">
        <w:t>A.R.S. Sec. 38-431</w:t>
      </w:r>
      <w:r w:rsidR="001A050B">
        <w:t>.03(A)(3)</w:t>
      </w:r>
      <w:r>
        <w:rPr>
          <w:color w:val="333333"/>
        </w:rPr>
        <w:t xml:space="preserve"> – the Board may vote to go into executive session for discussion or consultation with</w:t>
      </w:r>
      <w:r w:rsidR="001A050B">
        <w:rPr>
          <w:color w:val="333333"/>
        </w:rPr>
        <w:t xml:space="preserve"> the attorney for the District regarding the Fire Chief’s contract </w:t>
      </w:r>
      <w:r w:rsidR="001A050B">
        <w:t>Fire Chief’s Contract and mutual expectations of the Board and Fire Chief’s duties in administering the District</w:t>
      </w:r>
      <w:r w:rsidR="001A050B">
        <w:rPr>
          <w:color w:val="333333"/>
        </w:rPr>
        <w:t>.</w:t>
      </w:r>
    </w:p>
    <w:p w14:paraId="2F4C24A5" w14:textId="77777777" w:rsidR="00A96D44" w:rsidRPr="002A27C0" w:rsidRDefault="00A96D44" w:rsidP="00A96D44">
      <w:pPr>
        <w:pStyle w:val="NormalWeb"/>
        <w:shd w:val="clear" w:color="auto" w:fill="FFFFFF"/>
        <w:spacing w:before="0" w:beforeAutospacing="0" w:after="0" w:afterAutospacing="0"/>
        <w:ind w:left="720" w:firstLine="720"/>
        <w:rPr>
          <w:color w:val="333333"/>
        </w:rPr>
      </w:pPr>
      <w:r w:rsidRPr="002A27C0">
        <w:rPr>
          <w:b/>
          <w:bCs/>
        </w:rPr>
        <w:t xml:space="preserve">NOTE: Executive Sessions are confidential pursuant to </w:t>
      </w:r>
      <w:r w:rsidRPr="001A050B">
        <w:rPr>
          <w:b/>
          <w:bCs/>
        </w:rPr>
        <w:t>A.R.S. §38-431.03(C).</w:t>
      </w:r>
    </w:p>
    <w:p w14:paraId="6735F819" w14:textId="3532854C" w:rsidR="001A050B" w:rsidRPr="001A050B" w:rsidRDefault="001A050B" w:rsidP="002A27C0">
      <w:pPr>
        <w:pStyle w:val="NormalWeb"/>
        <w:numPr>
          <w:ilvl w:val="0"/>
          <w:numId w:val="1"/>
        </w:numPr>
        <w:shd w:val="clear" w:color="auto" w:fill="FFFFFF"/>
        <w:spacing w:before="0" w:beforeAutospacing="0" w:after="0" w:afterAutospacing="0"/>
        <w:rPr>
          <w:color w:val="333333"/>
        </w:rPr>
      </w:pPr>
      <w:r>
        <w:rPr>
          <w:color w:val="333333"/>
        </w:rPr>
        <w:lastRenderedPageBreak/>
        <w:t xml:space="preserve">Possible Executive Session for personnel matter – the Board may vote to go into executive session pursuant to </w:t>
      </w:r>
      <w:r w:rsidRPr="002A27C0">
        <w:t>A.R.S. Sec. 38-431(A</w:t>
      </w:r>
      <w:r>
        <w:t xml:space="preserve">)(1) for discussion or consideration of the Fire Chief’s contract Fire Chief’s Contract and mutual expectations of the Board and Fire Chief’s duties in administering the District </w:t>
      </w:r>
    </w:p>
    <w:p w14:paraId="3B44D2AC" w14:textId="345176B0" w:rsidR="001A050B" w:rsidRPr="001A050B" w:rsidRDefault="001A050B" w:rsidP="001A050B">
      <w:pPr>
        <w:pStyle w:val="NormalWeb"/>
        <w:shd w:val="clear" w:color="auto" w:fill="FFFFFF"/>
        <w:spacing w:before="0" w:beforeAutospacing="0" w:after="0" w:afterAutospacing="0"/>
        <w:ind w:left="1170"/>
        <w:rPr>
          <w:b/>
          <w:bCs/>
        </w:rPr>
      </w:pPr>
      <w:r w:rsidRPr="001A050B">
        <w:rPr>
          <w:b/>
          <w:bCs/>
        </w:rPr>
        <w:t xml:space="preserve">Note: the Fire Chief will confirm he received at least 24 </w:t>
      </w:r>
      <w:r w:rsidR="00701A60" w:rsidRPr="001A050B">
        <w:rPr>
          <w:b/>
          <w:bCs/>
        </w:rPr>
        <w:t>hours’ notice</w:t>
      </w:r>
      <w:r w:rsidRPr="001A050B">
        <w:rPr>
          <w:b/>
          <w:bCs/>
        </w:rPr>
        <w:t xml:space="preserve"> of the proposed executive session.</w:t>
      </w:r>
    </w:p>
    <w:p w14:paraId="04D38001" w14:textId="77777777" w:rsidR="001A050B" w:rsidRPr="002A27C0" w:rsidRDefault="001A050B" w:rsidP="001A050B">
      <w:pPr>
        <w:pStyle w:val="ListParagraph"/>
        <w:spacing w:after="0"/>
        <w:ind w:left="1170"/>
        <w:rPr>
          <w:rFonts w:ascii="Times New Roman" w:hAnsi="Times New Roman" w:cs="Times New Roman"/>
          <w:b/>
          <w:bCs/>
          <w:sz w:val="24"/>
          <w:szCs w:val="24"/>
          <w:u w:val="single"/>
        </w:rPr>
      </w:pPr>
      <w:r w:rsidRPr="002A27C0">
        <w:rPr>
          <w:rFonts w:ascii="Times New Roman" w:hAnsi="Times New Roman" w:cs="Times New Roman"/>
          <w:b/>
          <w:bCs/>
          <w:sz w:val="24"/>
          <w:szCs w:val="24"/>
        </w:rPr>
        <w:t xml:space="preserve">NOTE: Executive Sessions are confidential pursuant to </w:t>
      </w:r>
      <w:r w:rsidRPr="001A050B">
        <w:rPr>
          <w:rFonts w:ascii="Times New Roman" w:hAnsi="Times New Roman" w:cs="Times New Roman"/>
          <w:b/>
          <w:bCs/>
          <w:sz w:val="24"/>
          <w:szCs w:val="24"/>
        </w:rPr>
        <w:t>A.R.S. §38-431.03(C).</w:t>
      </w:r>
    </w:p>
    <w:p w14:paraId="25B3BE4E" w14:textId="3168E38D" w:rsidR="002A27C0" w:rsidRDefault="00D95CDE" w:rsidP="002A27C0">
      <w:pPr>
        <w:pStyle w:val="NormalWeb"/>
        <w:numPr>
          <w:ilvl w:val="0"/>
          <w:numId w:val="1"/>
        </w:numPr>
        <w:shd w:val="clear" w:color="auto" w:fill="FFFFFF"/>
        <w:spacing w:before="0" w:beforeAutospacing="0" w:after="0" w:afterAutospacing="0"/>
        <w:rPr>
          <w:color w:val="333333"/>
        </w:rPr>
      </w:pPr>
      <w:r>
        <w:rPr>
          <w:color w:val="333333"/>
        </w:rPr>
        <w:t xml:space="preserve">Set date and time for budget workshop. </w:t>
      </w:r>
    </w:p>
    <w:p w14:paraId="2A2EFB3E" w14:textId="77777777" w:rsidR="00701A60" w:rsidRDefault="00D95CDE" w:rsidP="00701A60">
      <w:pPr>
        <w:pStyle w:val="NormalWeb"/>
        <w:numPr>
          <w:ilvl w:val="0"/>
          <w:numId w:val="1"/>
        </w:numPr>
        <w:shd w:val="clear" w:color="auto" w:fill="FFFFFF"/>
        <w:spacing w:before="0" w:beforeAutospacing="0" w:after="0" w:afterAutospacing="0"/>
        <w:rPr>
          <w:color w:val="333333"/>
        </w:rPr>
      </w:pPr>
      <w:r>
        <w:rPr>
          <w:color w:val="333333"/>
        </w:rPr>
        <w:t xml:space="preserve">Initial discussion for 2026-2027 Budget – Clerk </w:t>
      </w:r>
    </w:p>
    <w:p w14:paraId="4A88584F" w14:textId="47B347ED" w:rsidR="00701A60" w:rsidRDefault="00701A60" w:rsidP="00701A60">
      <w:pPr>
        <w:pStyle w:val="NormalWeb"/>
        <w:numPr>
          <w:ilvl w:val="0"/>
          <w:numId w:val="1"/>
        </w:numPr>
        <w:shd w:val="clear" w:color="auto" w:fill="FFFFFF"/>
        <w:spacing w:before="0" w:beforeAutospacing="0" w:after="0" w:afterAutospacing="0"/>
        <w:rPr>
          <w:color w:val="333333"/>
        </w:rPr>
      </w:pPr>
      <w:r w:rsidRPr="00701A60">
        <w:rPr>
          <w:color w:val="333333"/>
        </w:rPr>
        <w:t>Set time and date for next meeting: Thursday April 9</w:t>
      </w:r>
      <w:r w:rsidRPr="00701A60">
        <w:rPr>
          <w:color w:val="333333"/>
          <w:vertAlign w:val="superscript"/>
        </w:rPr>
        <w:t>th</w:t>
      </w:r>
      <w:r w:rsidRPr="00701A60">
        <w:rPr>
          <w:color w:val="333333"/>
        </w:rPr>
        <w:t>, 2026.</w:t>
      </w:r>
      <w:r w:rsidRPr="00701A60">
        <w:rPr>
          <w:color w:val="333333"/>
        </w:rPr>
        <w:tab/>
      </w:r>
    </w:p>
    <w:p w14:paraId="1D2B01FA" w14:textId="59443EED" w:rsidR="00F3284F" w:rsidRPr="00701A60" w:rsidRDefault="00F3284F" w:rsidP="00701A60">
      <w:pPr>
        <w:pStyle w:val="NormalWeb"/>
        <w:numPr>
          <w:ilvl w:val="0"/>
          <w:numId w:val="1"/>
        </w:numPr>
        <w:shd w:val="clear" w:color="auto" w:fill="FFFFFF"/>
        <w:spacing w:before="0" w:beforeAutospacing="0" w:after="0" w:afterAutospacing="0"/>
        <w:rPr>
          <w:color w:val="333333"/>
        </w:rPr>
      </w:pPr>
      <w:r w:rsidRPr="00701A60">
        <w:rPr>
          <w:rFonts w:ascii="Cambria" w:hAnsi="Cambria"/>
        </w:rPr>
        <w:t>Adjourn.</w:t>
      </w:r>
    </w:p>
    <w:p w14:paraId="149122F9" w14:textId="77777777" w:rsidR="00F3284F" w:rsidRPr="002A27C0" w:rsidRDefault="00F3284F" w:rsidP="00F3284F">
      <w:pPr>
        <w:pStyle w:val="ListParagraph"/>
        <w:rPr>
          <w:rFonts w:ascii="Cambria" w:hAnsi="Cambria"/>
          <w:sz w:val="24"/>
          <w:szCs w:val="24"/>
        </w:rPr>
      </w:pPr>
    </w:p>
    <w:tbl>
      <w:tblPr>
        <w:tblStyle w:val="TableGrid"/>
        <w:tblW w:w="0" w:type="auto"/>
        <w:tblInd w:w="625" w:type="dxa"/>
        <w:tblLook w:val="04A0" w:firstRow="1" w:lastRow="0" w:firstColumn="1" w:lastColumn="0" w:noHBand="0" w:noVBand="1"/>
      </w:tblPr>
      <w:tblGrid>
        <w:gridCol w:w="8090"/>
      </w:tblGrid>
      <w:tr w:rsidR="00F3284F" w:rsidRPr="002A27C0" w14:paraId="0C245E88" w14:textId="77777777" w:rsidTr="00F3284F">
        <w:tc>
          <w:tcPr>
            <w:tcW w:w="8090" w:type="dxa"/>
          </w:tcPr>
          <w:p w14:paraId="2A3D44E0" w14:textId="7E8414EB" w:rsidR="00F3284F" w:rsidRPr="002A27C0" w:rsidRDefault="00F3284F" w:rsidP="00F3284F">
            <w:pPr>
              <w:pStyle w:val="NoSpacing"/>
              <w:rPr>
                <w:rFonts w:ascii="Cambria" w:hAnsi="Cambria"/>
                <w:b/>
                <w:bCs/>
                <w:sz w:val="24"/>
                <w:szCs w:val="24"/>
              </w:rPr>
            </w:pPr>
            <w:r w:rsidRPr="002A27C0">
              <w:rPr>
                <w:rFonts w:ascii="Cambria" w:hAnsi="Cambria"/>
                <w:b/>
                <w:bCs/>
                <w:sz w:val="24"/>
                <w:szCs w:val="24"/>
              </w:rPr>
              <w:t>Please note: This agenda may be changed up to twenty-four (24) hours before the scheduled meeting time</w:t>
            </w:r>
            <w:r w:rsidR="00701A60" w:rsidRPr="002A27C0">
              <w:rPr>
                <w:rFonts w:ascii="Cambria" w:hAnsi="Cambria"/>
                <w:b/>
                <w:bCs/>
                <w:sz w:val="24"/>
                <w:szCs w:val="24"/>
              </w:rPr>
              <w:t xml:space="preserve">. </w:t>
            </w:r>
            <w:r w:rsidRPr="002A27C0">
              <w:rPr>
                <w:rFonts w:ascii="Cambria" w:hAnsi="Cambria"/>
                <w:b/>
                <w:bCs/>
                <w:sz w:val="24"/>
                <w:szCs w:val="24"/>
              </w:rPr>
              <w:t xml:space="preserve">Anyone who is interested in obtaining a final copy of the agenda may pick one up at the San Simon Fire District station on the day of the meeting. </w:t>
            </w:r>
          </w:p>
          <w:p w14:paraId="0B88103B" w14:textId="77777777" w:rsidR="00F3284F" w:rsidRPr="002A27C0" w:rsidRDefault="00F3284F" w:rsidP="00F3284F">
            <w:pPr>
              <w:pStyle w:val="NoSpacing"/>
              <w:rPr>
                <w:rFonts w:ascii="Cambria" w:hAnsi="Cambria"/>
                <w:sz w:val="24"/>
                <w:szCs w:val="24"/>
              </w:rPr>
            </w:pPr>
          </w:p>
          <w:p w14:paraId="6E855540" w14:textId="69737AB2" w:rsidR="00F3284F" w:rsidRPr="002A27C0" w:rsidRDefault="00F3284F" w:rsidP="00F3284F">
            <w:pPr>
              <w:pStyle w:val="ListParagraph"/>
              <w:ind w:left="0"/>
              <w:rPr>
                <w:rFonts w:ascii="Cambria" w:hAnsi="Cambria"/>
                <w:kern w:val="2"/>
                <w:sz w:val="24"/>
                <w:szCs w:val="24"/>
                <w14:ligatures w14:val="standardContextual"/>
              </w:rPr>
            </w:pPr>
            <w:r w:rsidRPr="002A27C0">
              <w:rPr>
                <w:rFonts w:ascii="Cambria" w:hAnsi="Cambria"/>
                <w:b/>
                <w:bCs/>
                <w:sz w:val="24"/>
                <w:szCs w:val="24"/>
              </w:rPr>
              <w:t>People with a disability may request reasonable accommodation by contacting the Fire Station at (520) 845-2439 at least 72 hours prior to the scheduled meeting</w:t>
            </w:r>
            <w:r w:rsidR="00701A60" w:rsidRPr="002A27C0">
              <w:rPr>
                <w:rFonts w:ascii="Cambria" w:hAnsi="Cambria"/>
                <w:b/>
                <w:bCs/>
                <w:sz w:val="24"/>
                <w:szCs w:val="24"/>
              </w:rPr>
              <w:t xml:space="preserve">. </w:t>
            </w:r>
            <w:r w:rsidRPr="002A27C0">
              <w:rPr>
                <w:rFonts w:ascii="Cambria" w:hAnsi="Cambria"/>
                <w:b/>
                <w:bCs/>
                <w:sz w:val="24"/>
                <w:szCs w:val="24"/>
              </w:rPr>
              <w:t>Facilities are handicapped accessible</w:t>
            </w:r>
            <w:r w:rsidR="00701A60" w:rsidRPr="002A27C0">
              <w:rPr>
                <w:rFonts w:ascii="Cambria" w:hAnsi="Cambria"/>
                <w:b/>
                <w:bCs/>
                <w:sz w:val="24"/>
                <w:szCs w:val="24"/>
              </w:rPr>
              <w:t xml:space="preserve">. </w:t>
            </w:r>
          </w:p>
        </w:tc>
      </w:tr>
    </w:tbl>
    <w:p w14:paraId="0B543F18" w14:textId="09527E25" w:rsidR="00F3284F" w:rsidRPr="002A27C0" w:rsidRDefault="00F3284F" w:rsidP="00F3284F">
      <w:pPr>
        <w:pStyle w:val="NoSpacing"/>
        <w:rPr>
          <w:rFonts w:ascii="Cambria" w:hAnsi="Cambria"/>
          <w:b/>
          <w:bCs/>
          <w:sz w:val="24"/>
          <w:szCs w:val="24"/>
        </w:rPr>
      </w:pPr>
      <w:r w:rsidRPr="002A27C0">
        <w:rPr>
          <w:rFonts w:ascii="Cambria" w:hAnsi="Cambria"/>
          <w:b/>
          <w:bCs/>
          <w:sz w:val="24"/>
          <w:szCs w:val="24"/>
        </w:rPr>
        <w:t xml:space="preserve">THIS AGENDA WAS POSTED NO LATER THAN </w:t>
      </w:r>
      <w:r w:rsidR="005E1EEB" w:rsidRPr="002A27C0">
        <w:rPr>
          <w:rFonts w:ascii="Cambria" w:hAnsi="Cambria"/>
          <w:b/>
          <w:bCs/>
          <w:sz w:val="24"/>
          <w:szCs w:val="24"/>
        </w:rPr>
        <w:t xml:space="preserve">Wednesday, </w:t>
      </w:r>
      <w:r w:rsidR="00B875B4" w:rsidRPr="002A27C0">
        <w:rPr>
          <w:rFonts w:ascii="Cambria" w:hAnsi="Cambria"/>
          <w:b/>
          <w:bCs/>
          <w:sz w:val="24"/>
          <w:szCs w:val="24"/>
        </w:rPr>
        <w:t>March</w:t>
      </w:r>
      <w:r w:rsidR="005E1EEB" w:rsidRPr="002A27C0">
        <w:rPr>
          <w:rFonts w:ascii="Cambria" w:hAnsi="Cambria"/>
          <w:b/>
          <w:bCs/>
          <w:sz w:val="24"/>
          <w:szCs w:val="24"/>
        </w:rPr>
        <w:t xml:space="preserve"> 1</w:t>
      </w:r>
      <w:r w:rsidR="00FB4993" w:rsidRPr="002A27C0">
        <w:rPr>
          <w:rFonts w:ascii="Cambria" w:hAnsi="Cambria"/>
          <w:b/>
          <w:bCs/>
          <w:sz w:val="24"/>
          <w:szCs w:val="24"/>
        </w:rPr>
        <w:t>1</w:t>
      </w:r>
      <w:r w:rsidR="00FD16A3" w:rsidRPr="002A27C0">
        <w:rPr>
          <w:rFonts w:ascii="Cambria" w:hAnsi="Cambria"/>
          <w:b/>
          <w:bCs/>
          <w:sz w:val="24"/>
          <w:szCs w:val="24"/>
        </w:rPr>
        <w:t xml:space="preserve">th, </w:t>
      </w:r>
      <w:r w:rsidRPr="002A27C0">
        <w:rPr>
          <w:rFonts w:ascii="Cambria" w:hAnsi="Cambria"/>
          <w:b/>
          <w:bCs/>
          <w:sz w:val="24"/>
          <w:szCs w:val="24"/>
        </w:rPr>
        <w:t>AT 1700 HOURS, AT THE FOLLOWING LOCATIONS</w:t>
      </w:r>
      <w:r w:rsidR="00914965" w:rsidRPr="002A27C0">
        <w:rPr>
          <w:rFonts w:ascii="Cambria" w:hAnsi="Cambria"/>
          <w:b/>
          <w:bCs/>
          <w:sz w:val="24"/>
          <w:szCs w:val="24"/>
        </w:rPr>
        <w:t xml:space="preserve"> by: __________________________</w:t>
      </w:r>
    </w:p>
    <w:p w14:paraId="3A053D82" w14:textId="77777777" w:rsidR="00F3284F" w:rsidRPr="002A27C0" w:rsidRDefault="00F3284F" w:rsidP="00F3284F">
      <w:pPr>
        <w:pStyle w:val="NoSpacing"/>
        <w:rPr>
          <w:rFonts w:ascii="Cambria" w:hAnsi="Cambria"/>
          <w:b/>
          <w:bCs/>
          <w:sz w:val="24"/>
          <w:szCs w:val="24"/>
        </w:rPr>
      </w:pPr>
    </w:p>
    <w:p w14:paraId="76156A22" w14:textId="77777777" w:rsidR="00F3284F" w:rsidRPr="002A27C0" w:rsidRDefault="00F3284F" w:rsidP="00F3284F">
      <w:pPr>
        <w:pStyle w:val="NoSpacing"/>
        <w:numPr>
          <w:ilvl w:val="0"/>
          <w:numId w:val="17"/>
        </w:numPr>
        <w:rPr>
          <w:rFonts w:ascii="Cambria" w:hAnsi="Cambria"/>
          <w:b/>
          <w:bCs/>
          <w:sz w:val="24"/>
          <w:szCs w:val="24"/>
        </w:rPr>
      </w:pPr>
      <w:r w:rsidRPr="002A27C0">
        <w:rPr>
          <w:rFonts w:ascii="Cambria" w:hAnsi="Cambria"/>
          <w:b/>
          <w:bCs/>
          <w:sz w:val="24"/>
          <w:szCs w:val="24"/>
        </w:rPr>
        <w:t>San Simon Fire District station bulletin board.</w:t>
      </w:r>
    </w:p>
    <w:p w14:paraId="012A4474" w14:textId="671F5D26" w:rsidR="00F3284F" w:rsidRPr="002A27C0" w:rsidRDefault="008208BF" w:rsidP="00F3284F">
      <w:pPr>
        <w:pStyle w:val="ListParagraph"/>
        <w:tabs>
          <w:tab w:val="left" w:pos="810"/>
        </w:tabs>
        <w:ind w:left="1260" w:hanging="900"/>
        <w:rPr>
          <w:kern w:val="2"/>
          <w:sz w:val="24"/>
          <w:szCs w:val="24"/>
          <w14:ligatures w14:val="standardContextual"/>
        </w:rPr>
      </w:pPr>
      <w:r w:rsidRPr="002A27C0">
        <w:rPr>
          <w:rFonts w:ascii="Cambria" w:hAnsi="Cambria"/>
          <w:b/>
          <w:bCs/>
          <w:sz w:val="24"/>
          <w:szCs w:val="24"/>
        </w:rPr>
        <w:t xml:space="preserve">2.    </w:t>
      </w:r>
      <w:r w:rsidR="00F3284F" w:rsidRPr="002A27C0">
        <w:rPr>
          <w:rFonts w:ascii="Cambria" w:hAnsi="Cambria"/>
          <w:b/>
          <w:bCs/>
          <w:sz w:val="24"/>
          <w:szCs w:val="24"/>
        </w:rPr>
        <w:t xml:space="preserve">San Simon Fire District website </w:t>
      </w:r>
      <w:hyperlink r:id="rId8" w:history="1">
        <w:r w:rsidR="00EF57AA" w:rsidRPr="002A27C0">
          <w:rPr>
            <w:rStyle w:val="Hyperlink"/>
            <w:rFonts w:ascii="Cambria" w:hAnsi="Cambria"/>
            <w:b/>
            <w:bCs/>
            <w:sz w:val="24"/>
            <w:szCs w:val="24"/>
          </w:rPr>
          <w:t>www.sansimonfire.gov</w:t>
        </w:r>
      </w:hyperlink>
    </w:p>
    <w:sectPr w:rsidR="00F3284F" w:rsidRPr="002A27C0"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8FAC" w14:textId="77777777" w:rsidR="005327D2" w:rsidRDefault="005327D2" w:rsidP="00EC1C93">
      <w:pPr>
        <w:spacing w:after="0" w:line="240" w:lineRule="auto"/>
      </w:pPr>
      <w:r>
        <w:separator/>
      </w:r>
    </w:p>
  </w:endnote>
  <w:endnote w:type="continuationSeparator" w:id="0">
    <w:p w14:paraId="1BEA3E35" w14:textId="77777777" w:rsidR="005327D2" w:rsidRDefault="005327D2"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287E" w14:textId="77777777" w:rsidR="005327D2" w:rsidRDefault="005327D2" w:rsidP="00EC1C93">
      <w:pPr>
        <w:spacing w:after="0" w:line="240" w:lineRule="auto"/>
      </w:pPr>
      <w:r>
        <w:separator/>
      </w:r>
    </w:p>
  </w:footnote>
  <w:footnote w:type="continuationSeparator" w:id="0">
    <w:p w14:paraId="165CE082" w14:textId="77777777" w:rsidR="005327D2" w:rsidRDefault="005327D2"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6A0593"/>
    <w:multiLevelType w:val="hybridMultilevel"/>
    <w:tmpl w:val="D0E8F08C"/>
    <w:lvl w:ilvl="0" w:tplc="EBCA6550">
      <w:start w:val="1"/>
      <w:numFmt w:val="upperLetter"/>
      <w:lvlText w:val="%1."/>
      <w:lvlJc w:val="left"/>
      <w:pPr>
        <w:ind w:left="1170" w:hanging="360"/>
      </w:pPr>
      <w:rPr>
        <w:rFonts w:ascii="Cambria" w:hAnsi="Cambria"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BA0590"/>
    <w:multiLevelType w:val="hybridMultilevel"/>
    <w:tmpl w:val="C264EDF0"/>
    <w:lvl w:ilvl="0" w:tplc="598A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A044C2"/>
    <w:multiLevelType w:val="multilevel"/>
    <w:tmpl w:val="0409001D"/>
    <w:numStyleLink w:val="Style1"/>
  </w:abstractNum>
  <w:abstractNum w:abstractNumId="21"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1"/>
  </w:num>
  <w:num w:numId="3" w16cid:durableId="2017658809">
    <w:abstractNumId w:val="16"/>
  </w:num>
  <w:num w:numId="4" w16cid:durableId="1757165793">
    <w:abstractNumId w:val="6"/>
  </w:num>
  <w:num w:numId="5" w16cid:durableId="2136560197">
    <w:abstractNumId w:val="20"/>
  </w:num>
  <w:num w:numId="6" w16cid:durableId="281348909">
    <w:abstractNumId w:val="18"/>
  </w:num>
  <w:num w:numId="7" w16cid:durableId="170874420">
    <w:abstractNumId w:val="13"/>
  </w:num>
  <w:num w:numId="8" w16cid:durableId="1143622673">
    <w:abstractNumId w:val="15"/>
  </w:num>
  <w:num w:numId="9" w16cid:durableId="297105684">
    <w:abstractNumId w:val="9"/>
  </w:num>
  <w:num w:numId="10" w16cid:durableId="1734623344">
    <w:abstractNumId w:val="0"/>
  </w:num>
  <w:num w:numId="11" w16cid:durableId="1668903833">
    <w:abstractNumId w:val="21"/>
  </w:num>
  <w:num w:numId="12" w16cid:durableId="1391923777">
    <w:abstractNumId w:val="17"/>
  </w:num>
  <w:num w:numId="13" w16cid:durableId="564069820">
    <w:abstractNumId w:val="7"/>
  </w:num>
  <w:num w:numId="14" w16cid:durableId="548306225">
    <w:abstractNumId w:val="2"/>
  </w:num>
  <w:num w:numId="15" w16cid:durableId="480317787">
    <w:abstractNumId w:val="22"/>
  </w:num>
  <w:num w:numId="16" w16cid:durableId="890460527">
    <w:abstractNumId w:val="14"/>
  </w:num>
  <w:num w:numId="17" w16cid:durableId="1986811155">
    <w:abstractNumId w:val="8"/>
  </w:num>
  <w:num w:numId="18" w16cid:durableId="1173641267">
    <w:abstractNumId w:val="12"/>
  </w:num>
  <w:num w:numId="19" w16cid:durableId="234751033">
    <w:abstractNumId w:val="5"/>
  </w:num>
  <w:num w:numId="20" w16cid:durableId="753160100">
    <w:abstractNumId w:val="3"/>
  </w:num>
  <w:num w:numId="21" w16cid:durableId="173880464">
    <w:abstractNumId w:val="19"/>
  </w:num>
  <w:num w:numId="22" w16cid:durableId="341005927">
    <w:abstractNumId w:val="4"/>
  </w:num>
  <w:num w:numId="23" w16cid:durableId="203340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06895"/>
    <w:rsid w:val="00035313"/>
    <w:rsid w:val="00043C80"/>
    <w:rsid w:val="000674C3"/>
    <w:rsid w:val="00070001"/>
    <w:rsid w:val="00075FE0"/>
    <w:rsid w:val="00091F31"/>
    <w:rsid w:val="000955EF"/>
    <w:rsid w:val="0012342C"/>
    <w:rsid w:val="00157D19"/>
    <w:rsid w:val="00171BC0"/>
    <w:rsid w:val="00175ADA"/>
    <w:rsid w:val="001871E5"/>
    <w:rsid w:val="00194097"/>
    <w:rsid w:val="001A050B"/>
    <w:rsid w:val="001A7D49"/>
    <w:rsid w:val="001D591D"/>
    <w:rsid w:val="001E2B1D"/>
    <w:rsid w:val="00256110"/>
    <w:rsid w:val="0025782A"/>
    <w:rsid w:val="00284D5B"/>
    <w:rsid w:val="002A27C0"/>
    <w:rsid w:val="002D4C34"/>
    <w:rsid w:val="002D4D9C"/>
    <w:rsid w:val="002E3A6E"/>
    <w:rsid w:val="002F1870"/>
    <w:rsid w:val="0030731C"/>
    <w:rsid w:val="00313819"/>
    <w:rsid w:val="00321473"/>
    <w:rsid w:val="0033181B"/>
    <w:rsid w:val="00345813"/>
    <w:rsid w:val="003608E8"/>
    <w:rsid w:val="003672F8"/>
    <w:rsid w:val="00381173"/>
    <w:rsid w:val="003B48A7"/>
    <w:rsid w:val="003C7E9C"/>
    <w:rsid w:val="003F77CC"/>
    <w:rsid w:val="004579FF"/>
    <w:rsid w:val="00457AAC"/>
    <w:rsid w:val="00474EB8"/>
    <w:rsid w:val="00480DFC"/>
    <w:rsid w:val="004D10F5"/>
    <w:rsid w:val="004D1D0E"/>
    <w:rsid w:val="004E0F9E"/>
    <w:rsid w:val="005327D2"/>
    <w:rsid w:val="00543F9D"/>
    <w:rsid w:val="00581BCA"/>
    <w:rsid w:val="005D3DA7"/>
    <w:rsid w:val="005E1EEB"/>
    <w:rsid w:val="005E2415"/>
    <w:rsid w:val="005E6929"/>
    <w:rsid w:val="005F7924"/>
    <w:rsid w:val="006032C0"/>
    <w:rsid w:val="00614C12"/>
    <w:rsid w:val="0062053A"/>
    <w:rsid w:val="00621C6B"/>
    <w:rsid w:val="00682FA5"/>
    <w:rsid w:val="006B01E5"/>
    <w:rsid w:val="006D34BB"/>
    <w:rsid w:val="006D568B"/>
    <w:rsid w:val="006E79B3"/>
    <w:rsid w:val="00701A60"/>
    <w:rsid w:val="00735300"/>
    <w:rsid w:val="00736EFA"/>
    <w:rsid w:val="00756D90"/>
    <w:rsid w:val="00777916"/>
    <w:rsid w:val="007A4273"/>
    <w:rsid w:val="00815545"/>
    <w:rsid w:val="008208BF"/>
    <w:rsid w:val="0085418A"/>
    <w:rsid w:val="00856E1F"/>
    <w:rsid w:val="00864045"/>
    <w:rsid w:val="008D30DD"/>
    <w:rsid w:val="008F1775"/>
    <w:rsid w:val="008F78D9"/>
    <w:rsid w:val="00913DE6"/>
    <w:rsid w:val="00914965"/>
    <w:rsid w:val="0094719C"/>
    <w:rsid w:val="009D289D"/>
    <w:rsid w:val="00A61909"/>
    <w:rsid w:val="00A7252B"/>
    <w:rsid w:val="00A854D6"/>
    <w:rsid w:val="00A96D44"/>
    <w:rsid w:val="00AF27EE"/>
    <w:rsid w:val="00AF4E74"/>
    <w:rsid w:val="00B050AD"/>
    <w:rsid w:val="00B17BAB"/>
    <w:rsid w:val="00B414C5"/>
    <w:rsid w:val="00B43627"/>
    <w:rsid w:val="00B60D1E"/>
    <w:rsid w:val="00B6148D"/>
    <w:rsid w:val="00B875B4"/>
    <w:rsid w:val="00BA08E4"/>
    <w:rsid w:val="00BE42C7"/>
    <w:rsid w:val="00C01BB8"/>
    <w:rsid w:val="00C32EE4"/>
    <w:rsid w:val="00C63711"/>
    <w:rsid w:val="00C76CB6"/>
    <w:rsid w:val="00CA1A94"/>
    <w:rsid w:val="00CC1F3A"/>
    <w:rsid w:val="00CE6165"/>
    <w:rsid w:val="00D035E8"/>
    <w:rsid w:val="00D05F89"/>
    <w:rsid w:val="00D4197F"/>
    <w:rsid w:val="00D8027D"/>
    <w:rsid w:val="00D802AD"/>
    <w:rsid w:val="00D95CDE"/>
    <w:rsid w:val="00DB118D"/>
    <w:rsid w:val="00DC7442"/>
    <w:rsid w:val="00DD2600"/>
    <w:rsid w:val="00DE3801"/>
    <w:rsid w:val="00E06609"/>
    <w:rsid w:val="00E13F32"/>
    <w:rsid w:val="00E928A4"/>
    <w:rsid w:val="00EA54E4"/>
    <w:rsid w:val="00EB46EC"/>
    <w:rsid w:val="00EC1C93"/>
    <w:rsid w:val="00ED5EE9"/>
    <w:rsid w:val="00EE2966"/>
    <w:rsid w:val="00EE7A79"/>
    <w:rsid w:val="00EF57AA"/>
    <w:rsid w:val="00F15E44"/>
    <w:rsid w:val="00F3284F"/>
    <w:rsid w:val="00F34E34"/>
    <w:rsid w:val="00F432FA"/>
    <w:rsid w:val="00F62064"/>
    <w:rsid w:val="00F84FF4"/>
    <w:rsid w:val="00FB4993"/>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F57AA"/>
    <w:rPr>
      <w:color w:val="605E5C"/>
      <w:shd w:val="clear" w:color="auto" w:fill="E1DFDD"/>
    </w:rPr>
  </w:style>
  <w:style w:type="paragraph" w:styleId="NormalWeb">
    <w:name w:val="Normal (Web)"/>
    <w:basedOn w:val="Normal"/>
    <w:uiPriority w:val="99"/>
    <w:unhideWhenUsed/>
    <w:rsid w:val="00F34E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3</cp:revision>
  <cp:lastPrinted>2026-03-11T21:39:00Z</cp:lastPrinted>
  <dcterms:created xsi:type="dcterms:W3CDTF">2026-03-11T21:39:00Z</dcterms:created>
  <dcterms:modified xsi:type="dcterms:W3CDTF">2026-03-11T21:40:00Z</dcterms:modified>
</cp:coreProperties>
</file>